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4" w:rsidRDefault="00654A64" w:rsidP="00654A64">
      <w:pPr>
        <w:jc w:val="center"/>
      </w:pPr>
      <w:r>
        <w:rPr>
          <w:rStyle w:val="id0epnac1"/>
        </w:rPr>
        <w:t>Проведення бізнес туру «</w:t>
      </w:r>
      <w:r w:rsidR="008D410E" w:rsidRPr="006A73A8">
        <w:rPr>
          <w:b/>
        </w:rPr>
        <w:t>Індустрія гостинності та внутрішній туризм</w:t>
      </w:r>
      <w:r w:rsidR="0048279E">
        <w:rPr>
          <w:rStyle w:val="id0epnac1"/>
        </w:rPr>
        <w:t>»</w:t>
      </w:r>
    </w:p>
    <w:p w:rsidR="00654A64" w:rsidRDefault="00654A64" w:rsidP="00654A64">
      <w:pPr>
        <w:jc w:val="center"/>
      </w:pPr>
    </w:p>
    <w:p w:rsidR="00654A64" w:rsidRDefault="00654A64" w:rsidP="00654A64">
      <w:pPr>
        <w:jc w:val="both"/>
      </w:pPr>
      <w:r>
        <w:rPr>
          <w:rStyle w:val="id0empac1"/>
        </w:rPr>
        <w:t>Практична частина.</w:t>
      </w:r>
      <w:r>
        <w:t xml:space="preserve"> </w:t>
      </w:r>
    </w:p>
    <w:p w:rsidR="00654A64" w:rsidRDefault="00654A64" w:rsidP="00654A64">
      <w:pPr>
        <w:jc w:val="both"/>
      </w:pPr>
      <w:r>
        <w:rPr>
          <w:rStyle w:val="id0ecbae1"/>
        </w:rPr>
        <w:t xml:space="preserve">Період реалізації: </w:t>
      </w:r>
      <w:r w:rsidR="008D410E">
        <w:rPr>
          <w:rStyle w:val="id0eqbae"/>
        </w:rPr>
        <w:t>15 вересня</w:t>
      </w:r>
      <w:r>
        <w:rPr>
          <w:rStyle w:val="id0eqbae"/>
        </w:rPr>
        <w:t xml:space="preserve"> 2022</w:t>
      </w:r>
      <w:r>
        <w:t xml:space="preserve"> </w:t>
      </w:r>
      <w:r>
        <w:rPr>
          <w:rStyle w:val="id0e4bae"/>
        </w:rPr>
        <w:t>року</w:t>
      </w:r>
      <w:r>
        <w:t xml:space="preserve"> </w:t>
      </w:r>
    </w:p>
    <w:p w:rsidR="00654A64" w:rsidRDefault="00654A64" w:rsidP="00654A64">
      <w:pPr>
        <w:jc w:val="both"/>
      </w:pPr>
      <w:r>
        <w:rPr>
          <w:rStyle w:val="id0ebdae1"/>
        </w:rPr>
        <w:t>Опис заходу:</w:t>
      </w:r>
      <w:r>
        <w:t xml:space="preserve"> </w:t>
      </w:r>
      <w:r>
        <w:rPr>
          <w:rStyle w:val="id0e5dae"/>
        </w:rPr>
        <w:t>виїзди безпосередньо на локації успішних підприємств Івано-Франківщини – кращі практики, спілкування з власниками та персоналом, отримання «</w:t>
      </w:r>
      <w:proofErr w:type="spellStart"/>
      <w:r>
        <w:rPr>
          <w:rStyle w:val="id0eneae"/>
        </w:rPr>
        <w:t>інсайдерської</w:t>
      </w:r>
      <w:proofErr w:type="spellEnd"/>
      <w:r>
        <w:rPr>
          <w:rStyle w:val="id0e3eae"/>
        </w:rPr>
        <w:t>» інформації щодо ведення такої діяльності, на чому робит</w:t>
      </w:r>
      <w:r>
        <w:rPr>
          <w:rStyle w:val="id0ejfae"/>
        </w:rPr>
        <w:t>и акцент, канали продажів і т д.</w:t>
      </w:r>
      <w:r>
        <w:t xml:space="preserve"> </w:t>
      </w:r>
    </w:p>
    <w:p w:rsidR="00654A64" w:rsidRDefault="00240B32" w:rsidP="00654A64">
      <w:pPr>
        <w:jc w:val="both"/>
      </w:pPr>
      <w:r>
        <w:t>7.30-8.00</w:t>
      </w:r>
      <w:r w:rsidR="0048279E">
        <w:t>:</w:t>
      </w:r>
      <w:r>
        <w:t xml:space="preserve"> реєстрація учасників у холі готелю «Надія» </w:t>
      </w:r>
    </w:p>
    <w:p w:rsidR="0048279E" w:rsidRDefault="0048279E" w:rsidP="00DE0FBD">
      <w:pPr>
        <w:jc w:val="both"/>
      </w:pPr>
      <w:r>
        <w:t>8.10-8.20: вітальна зустріч з представниками керівництва Івано-Франківської обласної військової адміністрації</w:t>
      </w:r>
    </w:p>
    <w:p w:rsidR="00D44388" w:rsidRDefault="0048279E" w:rsidP="00DE0FBD">
      <w:pPr>
        <w:jc w:val="both"/>
      </w:pPr>
      <w:r>
        <w:t>8.30</w:t>
      </w:r>
      <w:r w:rsidR="00D44388">
        <w:t>-</w:t>
      </w:r>
      <w:r w:rsidR="008D410E">
        <w:t>09.50</w:t>
      </w:r>
      <w:r w:rsidR="00D44388">
        <w:t>: переїзд у</w:t>
      </w:r>
      <w:r>
        <w:t xml:space="preserve"> </w:t>
      </w:r>
      <w:proofErr w:type="spellStart"/>
      <w:r w:rsidR="008D410E">
        <w:rPr>
          <w:rStyle w:val="id0e2nae"/>
        </w:rPr>
        <w:t>Надвірнянський</w:t>
      </w:r>
      <w:proofErr w:type="spellEnd"/>
      <w:r w:rsidR="00D44388">
        <w:rPr>
          <w:rStyle w:val="id0e2nae"/>
        </w:rPr>
        <w:t xml:space="preserve"> район, </w:t>
      </w:r>
      <w:r w:rsidR="008D410E">
        <w:rPr>
          <w:rStyle w:val="id0ehoae"/>
        </w:rPr>
        <w:t>м. Яремче</w:t>
      </w:r>
      <w:r w:rsidR="00D44388">
        <w:rPr>
          <w:rStyle w:val="id0ewpae"/>
        </w:rPr>
        <w:t xml:space="preserve"> </w:t>
      </w:r>
    </w:p>
    <w:tbl>
      <w:tblPr>
        <w:tblW w:w="13608" w:type="dxa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"/>
        <w:gridCol w:w="86"/>
        <w:gridCol w:w="2992"/>
        <w:gridCol w:w="3261"/>
        <w:gridCol w:w="6945"/>
      </w:tblGrid>
      <w:tr w:rsidR="00D44388" w:rsidTr="006474D4">
        <w:trPr>
          <w:tblCellSpacing w:w="15" w:type="dxa"/>
        </w:trPr>
        <w:tc>
          <w:tcPr>
            <w:tcW w:w="0" w:type="auto"/>
            <w:vAlign w:val="center"/>
          </w:tcPr>
          <w:p w:rsidR="00D44388" w:rsidRDefault="00D44388" w:rsidP="00DE0FBD">
            <w:pPr>
              <w:jc w:val="both"/>
            </w:pPr>
            <w:r>
              <w:rPr>
                <w:rStyle w:val="id0e6hae"/>
              </w:rPr>
              <w:t>№</w:t>
            </w:r>
            <w:r>
              <w:t xml:space="preserve"> </w:t>
            </w:r>
          </w:p>
        </w:tc>
        <w:tc>
          <w:tcPr>
            <w:tcW w:w="0" w:type="auto"/>
          </w:tcPr>
          <w:p w:rsidR="00D44388" w:rsidRDefault="00D44388" w:rsidP="00DE0FBD">
            <w:pPr>
              <w:jc w:val="both"/>
              <w:rPr>
                <w:rStyle w:val="id0efkae"/>
              </w:rPr>
            </w:pPr>
          </w:p>
        </w:tc>
        <w:tc>
          <w:tcPr>
            <w:tcW w:w="2962" w:type="dxa"/>
            <w:vAlign w:val="center"/>
          </w:tcPr>
          <w:p w:rsidR="00D44388" w:rsidRDefault="00D44388" w:rsidP="00DE0FBD">
            <w:pPr>
              <w:jc w:val="both"/>
            </w:pPr>
            <w:r>
              <w:rPr>
                <w:rStyle w:val="id0efkae"/>
              </w:rPr>
              <w:t>Назва підприємства</w:t>
            </w:r>
            <w:r>
              <w:t xml:space="preserve"> </w:t>
            </w:r>
          </w:p>
        </w:tc>
        <w:tc>
          <w:tcPr>
            <w:tcW w:w="3231" w:type="dxa"/>
            <w:vAlign w:val="center"/>
          </w:tcPr>
          <w:p w:rsidR="00D44388" w:rsidRPr="006474D4" w:rsidRDefault="00D44388" w:rsidP="00DE0FBD">
            <w:pPr>
              <w:jc w:val="both"/>
            </w:pPr>
            <w:r w:rsidRPr="006474D4">
              <w:rPr>
                <w:rStyle w:val="id0eblae"/>
              </w:rPr>
              <w:t>Основні види діяльності</w:t>
            </w:r>
            <w:r w:rsidRPr="006474D4">
              <w:t xml:space="preserve"> </w:t>
            </w:r>
          </w:p>
        </w:tc>
        <w:tc>
          <w:tcPr>
            <w:tcW w:w="6900" w:type="dxa"/>
            <w:vAlign w:val="center"/>
          </w:tcPr>
          <w:p w:rsidR="00D44388" w:rsidRPr="006474D4" w:rsidRDefault="00D44388" w:rsidP="00DE0FBD">
            <w:pPr>
              <w:jc w:val="both"/>
            </w:pPr>
            <w:r w:rsidRPr="006474D4">
              <w:rPr>
                <w:rStyle w:val="id0e4lae"/>
              </w:rPr>
              <w:t>Основні досягнення</w:t>
            </w:r>
            <w:r w:rsidRPr="006474D4">
              <w:t xml:space="preserve"> </w:t>
            </w:r>
          </w:p>
        </w:tc>
      </w:tr>
      <w:tr w:rsidR="008D410E" w:rsidTr="006474D4">
        <w:trPr>
          <w:tblCellSpacing w:w="15" w:type="dxa"/>
        </w:trPr>
        <w:tc>
          <w:tcPr>
            <w:tcW w:w="0" w:type="auto"/>
            <w:vAlign w:val="center"/>
          </w:tcPr>
          <w:p w:rsidR="008D410E" w:rsidRDefault="008D410E" w:rsidP="00DE0FBD">
            <w:pPr>
              <w:jc w:val="both"/>
            </w:pPr>
            <w:r>
              <w:rPr>
                <w:rStyle w:val="id0e4mae"/>
              </w:rPr>
              <w:t>1</w:t>
            </w:r>
            <w:r>
              <w:t xml:space="preserve"> </w:t>
            </w:r>
          </w:p>
        </w:tc>
        <w:tc>
          <w:tcPr>
            <w:tcW w:w="0" w:type="auto"/>
          </w:tcPr>
          <w:p w:rsidR="008D410E" w:rsidRDefault="008D410E" w:rsidP="00DE0FBD">
            <w:pPr>
              <w:jc w:val="both"/>
              <w:rPr>
                <w:rStyle w:val="id0e4qae"/>
              </w:rPr>
            </w:pPr>
          </w:p>
        </w:tc>
        <w:tc>
          <w:tcPr>
            <w:tcW w:w="2962" w:type="dxa"/>
          </w:tcPr>
          <w:p w:rsidR="008D410E" w:rsidRPr="006A73A8" w:rsidRDefault="008D410E" w:rsidP="00DE0FBD">
            <w:pPr>
              <w:jc w:val="both"/>
            </w:pPr>
            <w:r w:rsidRPr="006A73A8">
              <w:t xml:space="preserve">ТОВ "АМІДА РЕЗОРТ ЕНД ЕНТЕРТЕЙМЕНТ ЛТД" </w:t>
            </w:r>
            <w:proofErr w:type="spellStart"/>
            <w:r w:rsidRPr="006A73A8">
              <w:t>Романтік</w:t>
            </w:r>
            <w:proofErr w:type="spellEnd"/>
            <w:r w:rsidRPr="006A73A8">
              <w:t xml:space="preserve"> </w:t>
            </w:r>
            <w:proofErr w:type="spellStart"/>
            <w:r w:rsidRPr="006A73A8">
              <w:t>спа-готель</w:t>
            </w:r>
            <w:proofErr w:type="spellEnd"/>
          </w:p>
        </w:tc>
        <w:tc>
          <w:tcPr>
            <w:tcW w:w="3231" w:type="dxa"/>
          </w:tcPr>
          <w:p w:rsidR="008D410E" w:rsidRPr="006A73A8" w:rsidRDefault="008D410E" w:rsidP="00DE0FBD">
            <w:pPr>
              <w:jc w:val="both"/>
            </w:pPr>
            <w:r w:rsidRPr="006A73A8">
              <w:t>Готельний бізнес</w:t>
            </w:r>
          </w:p>
        </w:tc>
        <w:tc>
          <w:tcPr>
            <w:tcW w:w="6900" w:type="dxa"/>
          </w:tcPr>
          <w:p w:rsidR="008D410E" w:rsidRPr="006A73A8" w:rsidRDefault="008D410E" w:rsidP="00DE0FBD">
            <w:pPr>
              <w:jc w:val="both"/>
            </w:pPr>
            <w:r w:rsidRPr="006A73A8">
              <w:t>Один із перших 4-х зіркових готелів Карпат, який працює за системою «Все включено»</w:t>
            </w:r>
          </w:p>
        </w:tc>
      </w:tr>
    </w:tbl>
    <w:p w:rsidR="008D410E" w:rsidRDefault="008D410E" w:rsidP="00DE0FBD">
      <w:r>
        <w:t>10.40-11.00</w:t>
      </w:r>
      <w:r w:rsidR="006474D4">
        <w:t xml:space="preserve">: переїзд у с. </w:t>
      </w:r>
      <w:proofErr w:type="spellStart"/>
      <w:r w:rsidR="006474D4">
        <w:t>Микуличин</w:t>
      </w:r>
      <w:proofErr w:type="spellEnd"/>
    </w:p>
    <w:tbl>
      <w:tblPr>
        <w:tblW w:w="13608" w:type="dxa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113"/>
        <w:gridCol w:w="2992"/>
        <w:gridCol w:w="3261"/>
        <w:gridCol w:w="6945"/>
      </w:tblGrid>
      <w:tr w:rsidR="00D44388" w:rsidTr="006474D4">
        <w:trPr>
          <w:tblCellSpacing w:w="15" w:type="dxa"/>
        </w:trPr>
        <w:tc>
          <w:tcPr>
            <w:tcW w:w="0" w:type="auto"/>
            <w:vAlign w:val="center"/>
          </w:tcPr>
          <w:p w:rsidR="00D44388" w:rsidRDefault="00D44388" w:rsidP="00DE0FBD">
            <w:pPr>
              <w:jc w:val="both"/>
            </w:pPr>
            <w:r>
              <w:rPr>
                <w:rStyle w:val="id0eluae"/>
              </w:rPr>
              <w:t>2</w:t>
            </w:r>
            <w:r>
              <w:t xml:space="preserve"> </w:t>
            </w:r>
          </w:p>
        </w:tc>
        <w:tc>
          <w:tcPr>
            <w:tcW w:w="0" w:type="auto"/>
          </w:tcPr>
          <w:p w:rsidR="00D44388" w:rsidRDefault="00D44388" w:rsidP="00DE0FBD">
            <w:pPr>
              <w:jc w:val="both"/>
              <w:rPr>
                <w:rStyle w:val="id0e2vae"/>
              </w:rPr>
            </w:pPr>
          </w:p>
        </w:tc>
        <w:tc>
          <w:tcPr>
            <w:tcW w:w="2962" w:type="dxa"/>
            <w:vAlign w:val="center"/>
          </w:tcPr>
          <w:p w:rsidR="00D44388" w:rsidRDefault="008D410E" w:rsidP="00DE0FBD">
            <w:pPr>
              <w:jc w:val="both"/>
            </w:pPr>
            <w:r w:rsidRPr="008D410E">
              <w:rPr>
                <w:rStyle w:val="id0e2vae"/>
              </w:rPr>
              <w:t>Компанія "Гуцульський Вар"</w:t>
            </w:r>
          </w:p>
        </w:tc>
        <w:tc>
          <w:tcPr>
            <w:tcW w:w="3231" w:type="dxa"/>
            <w:vAlign w:val="center"/>
          </w:tcPr>
          <w:p w:rsidR="00D44388" w:rsidRDefault="008D410E" w:rsidP="00DE0FBD">
            <w:pPr>
              <w:jc w:val="both"/>
            </w:pPr>
            <w:r>
              <w:rPr>
                <w:rStyle w:val="id0eoxae"/>
              </w:rPr>
              <w:t>Виготовлення пива, ресторанний бізнес</w:t>
            </w:r>
            <w:r w:rsidR="00D44388">
              <w:t xml:space="preserve"> </w:t>
            </w:r>
          </w:p>
        </w:tc>
        <w:tc>
          <w:tcPr>
            <w:tcW w:w="6900" w:type="dxa"/>
            <w:vAlign w:val="center"/>
          </w:tcPr>
          <w:p w:rsidR="00D44388" w:rsidRDefault="008D410E" w:rsidP="00DE0FBD">
            <w:pPr>
              <w:jc w:val="both"/>
            </w:pPr>
            <w:r w:rsidRPr="008D410E">
              <w:rPr>
                <w:rStyle w:val="id0eczae"/>
              </w:rPr>
              <w:t xml:space="preserve">Широкий спектр надання якісних послуг для </w:t>
            </w:r>
            <w:r>
              <w:rPr>
                <w:rStyle w:val="id0eczae"/>
              </w:rPr>
              <w:t>відвідувачів гуцульського краю:</w:t>
            </w:r>
            <w:r w:rsidR="006474D4">
              <w:rPr>
                <w:rStyle w:val="id0eczae"/>
              </w:rPr>
              <w:t xml:space="preserve"> п</w:t>
            </w:r>
            <w:r w:rsidRPr="008D410E">
              <w:rPr>
                <w:rStyle w:val="id0eczae"/>
              </w:rPr>
              <w:t xml:space="preserve">иво </w:t>
            </w:r>
            <w:r w:rsidR="006474D4">
              <w:rPr>
                <w:rStyle w:val="id0eczae"/>
              </w:rPr>
              <w:t>«</w:t>
            </w:r>
            <w:r w:rsidRPr="008D410E">
              <w:rPr>
                <w:rStyle w:val="id0eczae"/>
              </w:rPr>
              <w:t>ГУЦУЛЬСЬКЕ</w:t>
            </w:r>
            <w:r w:rsidR="006474D4">
              <w:rPr>
                <w:rStyle w:val="id0eczae"/>
              </w:rPr>
              <w:t>», м</w:t>
            </w:r>
            <w:r w:rsidRPr="008D410E">
              <w:rPr>
                <w:rStyle w:val="id0eczae"/>
              </w:rPr>
              <w:t>ед "КАРПАТСЬКИЙ"</w:t>
            </w:r>
            <w:r w:rsidR="006474D4">
              <w:rPr>
                <w:rStyle w:val="id0eczae"/>
              </w:rPr>
              <w:t>, с</w:t>
            </w:r>
            <w:r w:rsidRPr="008D410E">
              <w:rPr>
                <w:rStyle w:val="id0eczae"/>
              </w:rPr>
              <w:t>иро-молочна проду</w:t>
            </w:r>
            <w:r w:rsidR="006474D4">
              <w:rPr>
                <w:rStyle w:val="id0eczae"/>
              </w:rPr>
              <w:t xml:space="preserve">кція - домашнього приготування. </w:t>
            </w:r>
            <w:r w:rsidRPr="008D410E">
              <w:rPr>
                <w:rStyle w:val="id0eczae"/>
              </w:rPr>
              <w:t>Косметика на основі пива, дріжджів, хмелю та меду.</w:t>
            </w:r>
          </w:p>
        </w:tc>
      </w:tr>
    </w:tbl>
    <w:p w:rsidR="006474D4" w:rsidRDefault="006474D4" w:rsidP="00DE0FBD">
      <w:r>
        <w:t xml:space="preserve">12.00-12.30: переїзд у с. </w:t>
      </w:r>
      <w:proofErr w:type="spellStart"/>
      <w:r>
        <w:t>Яблуниця</w:t>
      </w:r>
      <w:proofErr w:type="spellEnd"/>
    </w:p>
    <w:tbl>
      <w:tblPr>
        <w:tblW w:w="13608" w:type="dxa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113"/>
        <w:gridCol w:w="2992"/>
        <w:gridCol w:w="3261"/>
        <w:gridCol w:w="6945"/>
      </w:tblGrid>
      <w:tr w:rsidR="006474D4" w:rsidTr="00DE0FBD">
        <w:trPr>
          <w:tblCellSpacing w:w="15" w:type="dxa"/>
        </w:trPr>
        <w:tc>
          <w:tcPr>
            <w:tcW w:w="0" w:type="auto"/>
            <w:vAlign w:val="center"/>
          </w:tcPr>
          <w:p w:rsidR="006474D4" w:rsidRDefault="006474D4" w:rsidP="00DE0FBD">
            <w:pPr>
              <w:jc w:val="both"/>
            </w:pPr>
            <w:r>
              <w:rPr>
                <w:rStyle w:val="id0ec1ae"/>
              </w:rPr>
              <w:t>3</w:t>
            </w:r>
            <w:r>
              <w:t xml:space="preserve"> </w:t>
            </w:r>
          </w:p>
        </w:tc>
        <w:tc>
          <w:tcPr>
            <w:tcW w:w="0" w:type="auto"/>
          </w:tcPr>
          <w:p w:rsidR="006474D4" w:rsidRDefault="006474D4" w:rsidP="00DE0FBD">
            <w:pPr>
              <w:jc w:val="both"/>
              <w:rPr>
                <w:rStyle w:val="id0es2ae1"/>
              </w:rPr>
            </w:pPr>
          </w:p>
        </w:tc>
        <w:tc>
          <w:tcPr>
            <w:tcW w:w="2962" w:type="dxa"/>
          </w:tcPr>
          <w:p w:rsidR="006474D4" w:rsidRPr="006A73A8" w:rsidRDefault="006474D4" w:rsidP="00DE0FBD">
            <w:pPr>
              <w:jc w:val="both"/>
            </w:pPr>
            <w:r w:rsidRPr="006A73A8">
              <w:t>Полонина перці</w:t>
            </w:r>
          </w:p>
        </w:tc>
        <w:tc>
          <w:tcPr>
            <w:tcW w:w="3231" w:type="dxa"/>
          </w:tcPr>
          <w:p w:rsidR="006474D4" w:rsidRPr="006A73A8" w:rsidRDefault="006474D4" w:rsidP="00DE0FBD">
            <w:pPr>
              <w:jc w:val="both"/>
            </w:pPr>
            <w:r w:rsidRPr="006A73A8">
              <w:t>Парк розваг</w:t>
            </w:r>
          </w:p>
        </w:tc>
        <w:tc>
          <w:tcPr>
            <w:tcW w:w="6900" w:type="dxa"/>
          </w:tcPr>
          <w:p w:rsidR="006474D4" w:rsidRPr="006A73A8" w:rsidRDefault="006474D4" w:rsidP="00DE0FBD">
            <w:pPr>
              <w:jc w:val="both"/>
            </w:pPr>
            <w:r w:rsidRPr="006A73A8">
              <w:t>Гуцульський парк розваг для дітей та дорослих, фірмові екскурсії з дегустацією сирів власного виробництва</w:t>
            </w:r>
          </w:p>
        </w:tc>
      </w:tr>
    </w:tbl>
    <w:p w:rsidR="00D44388" w:rsidRDefault="00D44388" w:rsidP="00DE0FBD">
      <w:r>
        <w:t>13.</w:t>
      </w:r>
      <w:r w:rsidR="006474D4">
        <w:t>30</w:t>
      </w:r>
      <w:r>
        <w:t xml:space="preserve">-14.30: обід у </w:t>
      </w:r>
      <w:r w:rsidR="006474D4">
        <w:t xml:space="preserve">с. </w:t>
      </w:r>
      <w:proofErr w:type="spellStart"/>
      <w:r w:rsidR="006474D4">
        <w:t>Яблуниця</w:t>
      </w:r>
      <w:proofErr w:type="spellEnd"/>
      <w:r w:rsidR="006474D4">
        <w:t xml:space="preserve"> (Полонина перців)</w:t>
      </w:r>
    </w:p>
    <w:p w:rsidR="00D44388" w:rsidRDefault="00D44388" w:rsidP="00DE0FBD">
      <w:r>
        <w:t>14.30-15.</w:t>
      </w:r>
      <w:r w:rsidR="006474D4">
        <w:t>40</w:t>
      </w:r>
      <w:r>
        <w:t xml:space="preserve">: переїзд у </w:t>
      </w:r>
      <w:r w:rsidR="006474D4">
        <w:rPr>
          <w:rStyle w:val="id0ehaag"/>
        </w:rPr>
        <w:t>Верховинський район:</w:t>
      </w:r>
    </w:p>
    <w:tbl>
      <w:tblPr>
        <w:tblW w:w="13608" w:type="dxa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"/>
        <w:gridCol w:w="3187"/>
        <w:gridCol w:w="3261"/>
        <w:gridCol w:w="6945"/>
      </w:tblGrid>
      <w:tr w:rsidR="006474D4" w:rsidTr="00DE0FBD">
        <w:trPr>
          <w:tblCellSpacing w:w="15" w:type="dxa"/>
        </w:trPr>
        <w:tc>
          <w:tcPr>
            <w:tcW w:w="0" w:type="auto"/>
            <w:vAlign w:val="center"/>
          </w:tcPr>
          <w:p w:rsidR="006474D4" w:rsidRDefault="006474D4" w:rsidP="00DE0FBD">
            <w:pPr>
              <w:jc w:val="both"/>
            </w:pPr>
            <w:r>
              <w:rPr>
                <w:rStyle w:val="id0ei6ae"/>
              </w:rPr>
              <w:t>4</w:t>
            </w:r>
            <w:r>
              <w:t xml:space="preserve"> </w:t>
            </w:r>
          </w:p>
        </w:tc>
        <w:tc>
          <w:tcPr>
            <w:tcW w:w="3157" w:type="dxa"/>
          </w:tcPr>
          <w:p w:rsidR="006474D4" w:rsidRPr="006A73A8" w:rsidRDefault="006474D4" w:rsidP="00DE0FBD">
            <w:pPr>
              <w:jc w:val="both"/>
            </w:pPr>
            <w:r w:rsidRPr="006A73A8">
              <w:t>Спортивний клуб «</w:t>
            </w:r>
            <w:proofErr w:type="spellStart"/>
            <w:r w:rsidRPr="006A73A8">
              <w:t>Скита</w:t>
            </w:r>
            <w:proofErr w:type="spellEnd"/>
            <w:r w:rsidRPr="006A73A8">
              <w:t xml:space="preserve"> </w:t>
            </w:r>
            <w:proofErr w:type="spellStart"/>
            <w:r w:rsidRPr="006A73A8">
              <w:t>Рафтинг</w:t>
            </w:r>
            <w:proofErr w:type="spellEnd"/>
            <w:r w:rsidRPr="006A73A8">
              <w:t>»</w:t>
            </w:r>
          </w:p>
        </w:tc>
        <w:tc>
          <w:tcPr>
            <w:tcW w:w="3231" w:type="dxa"/>
          </w:tcPr>
          <w:p w:rsidR="006474D4" w:rsidRPr="006A73A8" w:rsidRDefault="006474D4" w:rsidP="00DE0FBD">
            <w:pPr>
              <w:jc w:val="both"/>
            </w:pPr>
            <w:r w:rsidRPr="006A73A8">
              <w:t>Організація активних видів відпочинку</w:t>
            </w:r>
          </w:p>
        </w:tc>
        <w:tc>
          <w:tcPr>
            <w:tcW w:w="6900" w:type="dxa"/>
          </w:tcPr>
          <w:p w:rsidR="006474D4" w:rsidRPr="006A73A8" w:rsidRDefault="006474D4" w:rsidP="00DE0FBD">
            <w:pPr>
              <w:jc w:val="both"/>
            </w:pPr>
            <w:r w:rsidRPr="006A73A8">
              <w:t xml:space="preserve">Якісний </w:t>
            </w:r>
            <w:proofErr w:type="spellStart"/>
            <w:r w:rsidRPr="006A73A8">
              <w:t>рафтинг</w:t>
            </w:r>
            <w:proofErr w:type="spellEnd"/>
            <w:r w:rsidRPr="006A73A8">
              <w:t xml:space="preserve"> і для всіх бажаючих різних вікових груп. Комплексний відпочинок: від трансферу, фотозйомки, спец. одягу та взуття і до частування. Надається сучасне американське та англійське обладнання, одяг та взуття.</w:t>
            </w:r>
          </w:p>
        </w:tc>
      </w:tr>
      <w:tr w:rsidR="006474D4" w:rsidTr="00DE0FBD">
        <w:trPr>
          <w:tblCellSpacing w:w="15" w:type="dxa"/>
        </w:trPr>
        <w:tc>
          <w:tcPr>
            <w:tcW w:w="0" w:type="auto"/>
            <w:vAlign w:val="center"/>
          </w:tcPr>
          <w:p w:rsidR="006474D4" w:rsidRDefault="006474D4" w:rsidP="00DE0FBD">
            <w:pPr>
              <w:jc w:val="both"/>
            </w:pPr>
            <w:r>
              <w:rPr>
                <w:rStyle w:val="id0edfag"/>
              </w:rPr>
              <w:t>5</w:t>
            </w:r>
            <w:r>
              <w:t xml:space="preserve"> </w:t>
            </w:r>
          </w:p>
        </w:tc>
        <w:tc>
          <w:tcPr>
            <w:tcW w:w="3157" w:type="dxa"/>
          </w:tcPr>
          <w:p w:rsidR="006474D4" w:rsidRPr="006A73A8" w:rsidRDefault="006474D4" w:rsidP="00DE0FBD">
            <w:pPr>
              <w:jc w:val="both"/>
            </w:pPr>
            <w:r w:rsidRPr="006A73A8">
              <w:t>Готельно-ресторанний комплекс «</w:t>
            </w:r>
            <w:proofErr w:type="spellStart"/>
            <w:r w:rsidRPr="006A73A8">
              <w:t>Верховель</w:t>
            </w:r>
            <w:proofErr w:type="spellEnd"/>
            <w:r w:rsidRPr="006A73A8">
              <w:t>»</w:t>
            </w:r>
          </w:p>
        </w:tc>
        <w:tc>
          <w:tcPr>
            <w:tcW w:w="3231" w:type="dxa"/>
          </w:tcPr>
          <w:p w:rsidR="006474D4" w:rsidRPr="006A73A8" w:rsidRDefault="006474D4" w:rsidP="00DE0FBD">
            <w:pPr>
              <w:jc w:val="both"/>
            </w:pPr>
            <w:r w:rsidRPr="006A73A8">
              <w:t>Готельно-ресторанний бізнес</w:t>
            </w:r>
          </w:p>
        </w:tc>
        <w:tc>
          <w:tcPr>
            <w:tcW w:w="6900" w:type="dxa"/>
          </w:tcPr>
          <w:p w:rsidR="006474D4" w:rsidRPr="006A73A8" w:rsidRDefault="006474D4" w:rsidP="00DE0FBD">
            <w:pPr>
              <w:jc w:val="both"/>
            </w:pPr>
            <w:r w:rsidRPr="006A73A8">
              <w:t>Серв</w:t>
            </w:r>
            <w:r>
              <w:t>іс за європейськими стандартами. Розвиток з маленького готелю до сучасного великого готельно-ресторанного комплексу, який і надалі продовжує розвиватись</w:t>
            </w:r>
          </w:p>
        </w:tc>
      </w:tr>
    </w:tbl>
    <w:p w:rsidR="00D44388" w:rsidRDefault="006474D4" w:rsidP="0048279E">
      <w:pPr>
        <w:jc w:val="both"/>
      </w:pPr>
      <w:r>
        <w:t>17.30</w:t>
      </w:r>
      <w:r w:rsidR="00D44388">
        <w:t>-1</w:t>
      </w:r>
      <w:r>
        <w:t>8</w:t>
      </w:r>
      <w:r w:rsidR="00D44388">
        <w:t xml:space="preserve">.30: </w:t>
      </w:r>
      <w:r>
        <w:t>вечеря у смт. Верховина</w:t>
      </w:r>
    </w:p>
    <w:p w:rsidR="00654A64" w:rsidRDefault="006474D4" w:rsidP="0048279E">
      <w:pPr>
        <w:jc w:val="both"/>
      </w:pPr>
      <w:r>
        <w:t>18.30-20.30</w:t>
      </w:r>
      <w:r w:rsidR="0048279E">
        <w:t xml:space="preserve">: </w:t>
      </w:r>
      <w:r>
        <w:t>переїзд у м. Івано-Франківськ (готель «Надія»)</w:t>
      </w:r>
    </w:p>
    <w:p w:rsidR="0048279E" w:rsidRDefault="0048279E" w:rsidP="00654A64">
      <w:pPr>
        <w:jc w:val="both"/>
        <w:rPr>
          <w:rStyle w:val="id0ezlag1"/>
        </w:rPr>
      </w:pPr>
    </w:p>
    <w:p w:rsidR="00654A64" w:rsidRDefault="00654A64" w:rsidP="00654A64">
      <w:pPr>
        <w:jc w:val="both"/>
      </w:pPr>
      <w:r>
        <w:rPr>
          <w:rStyle w:val="id0ezlag1"/>
        </w:rPr>
        <w:t xml:space="preserve">Онлайн частина: </w:t>
      </w:r>
      <w:r>
        <w:rPr>
          <w:rStyle w:val="id0ehmag"/>
        </w:rPr>
        <w:t xml:space="preserve">аналіз бізнес-моделі, базових потреб для початку діяльності в </w:t>
      </w:r>
      <w:r w:rsidR="00DE0FBD">
        <w:rPr>
          <w:rStyle w:val="id0ehmag"/>
        </w:rPr>
        <w:t>туристичному</w:t>
      </w:r>
      <w:r>
        <w:rPr>
          <w:rStyle w:val="id0ehmag"/>
        </w:rPr>
        <w:t xml:space="preserve"> сегменті, бізнес-план: запуск і зростання, можливості для залучення зовнішнього фінансування для такої діяльності, представлення франшизи</w:t>
      </w:r>
      <w:r>
        <w:t xml:space="preserve"> </w:t>
      </w:r>
    </w:p>
    <w:p w:rsidR="00654A64" w:rsidRDefault="00654A64" w:rsidP="00654A64">
      <w:pPr>
        <w:jc w:val="both"/>
      </w:pPr>
      <w:r>
        <w:rPr>
          <w:rStyle w:val="id0ehnag1"/>
        </w:rPr>
        <w:t xml:space="preserve">Період реалізації: </w:t>
      </w:r>
      <w:r>
        <w:rPr>
          <w:rStyle w:val="id0evnag"/>
        </w:rPr>
        <w:t>2</w:t>
      </w:r>
      <w:r w:rsidR="00DE0FBD">
        <w:rPr>
          <w:rStyle w:val="id0evnag"/>
        </w:rPr>
        <w:t>0 вересня</w:t>
      </w:r>
      <w:r>
        <w:rPr>
          <w:rStyle w:val="id0evnag"/>
        </w:rPr>
        <w:t xml:space="preserve"> 2022 року</w:t>
      </w:r>
      <w:r>
        <w:t xml:space="preserve"> </w:t>
      </w:r>
    </w:p>
    <w:p w:rsidR="00197F87" w:rsidRDefault="00197F87" w:rsidP="00654A64">
      <w:pPr>
        <w:jc w:val="both"/>
      </w:pPr>
    </w:p>
    <w:p w:rsidR="00D44388" w:rsidRDefault="00D44388" w:rsidP="00654A64">
      <w:pPr>
        <w:jc w:val="both"/>
        <w:rPr>
          <w:b/>
        </w:rPr>
      </w:pPr>
    </w:p>
    <w:p w:rsidR="00197F87" w:rsidRPr="00DB6211" w:rsidRDefault="00197F87" w:rsidP="00654A64">
      <w:pPr>
        <w:jc w:val="both"/>
        <w:rPr>
          <w:b/>
        </w:rPr>
      </w:pPr>
      <w:r w:rsidRPr="00DB6211">
        <w:rPr>
          <w:b/>
        </w:rPr>
        <w:t>Фінансові умови участі:</w:t>
      </w:r>
    </w:p>
    <w:p w:rsidR="00197F87" w:rsidRDefault="00197F87" w:rsidP="00197F8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транспортні витрати, але не більше 2000 грн. на одного учасника.</w:t>
      </w:r>
    </w:p>
    <w:p w:rsidR="00DB6211" w:rsidRDefault="009C38A7" w:rsidP="00DB6211">
      <w:pPr>
        <w:pStyle w:val="a3"/>
        <w:jc w:val="both"/>
      </w:pPr>
      <w:r>
        <w:t xml:space="preserve">Учасники купують квитки та організовують прибуття до </w:t>
      </w:r>
      <w:r w:rsidR="00DB6211">
        <w:t>Івано-Франківська</w:t>
      </w:r>
      <w:r>
        <w:t xml:space="preserve"> </w:t>
      </w:r>
      <w:r w:rsidR="00DB6211">
        <w:t xml:space="preserve">та в зворотному напрямку </w:t>
      </w:r>
      <w:r>
        <w:t>самостійно.</w:t>
      </w:r>
      <w:r w:rsidR="00DB6211" w:rsidRPr="00DB6211">
        <w:t xml:space="preserve"> </w:t>
      </w:r>
    </w:p>
    <w:p w:rsidR="00DB6211" w:rsidRDefault="00DB6211" w:rsidP="00DB6211">
      <w:pPr>
        <w:pStyle w:val="a3"/>
        <w:jc w:val="both"/>
      </w:pPr>
      <w:r>
        <w:t>Кошти відшкодовуватимуться в Івано-Франківську після пред’явлення квитків.</w:t>
      </w:r>
    </w:p>
    <w:p w:rsidR="00DB6211" w:rsidRDefault="00DB6211" w:rsidP="00DB6211">
      <w:pPr>
        <w:pStyle w:val="a3"/>
        <w:jc w:val="both"/>
      </w:pPr>
      <w:r>
        <w:t>Можлива компенсація пального на автомобіль в межах 2000 грн. при пред’явленні чеків на пальне.</w:t>
      </w:r>
    </w:p>
    <w:p w:rsidR="009C38A7" w:rsidRDefault="009C38A7" w:rsidP="00197F87">
      <w:pPr>
        <w:pStyle w:val="a3"/>
        <w:jc w:val="both"/>
      </w:pPr>
    </w:p>
    <w:p w:rsidR="009C38A7" w:rsidRDefault="009C38A7" w:rsidP="009C38A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витрати на проживання – 2 доби в готелі «Надія» </w:t>
      </w:r>
      <w:hyperlink r:id="rId6" w:history="1">
        <w:r w:rsidRPr="00F67F43">
          <w:rPr>
            <w:rStyle w:val="a4"/>
          </w:rPr>
          <w:t>https://www.nadiyahotel.com/rooms</w:t>
        </w:r>
      </w:hyperlink>
      <w:r>
        <w:t xml:space="preserve"> </w:t>
      </w:r>
    </w:p>
    <w:p w:rsidR="009C38A7" w:rsidRDefault="009C38A7" w:rsidP="009C38A7">
      <w:pPr>
        <w:pStyle w:val="a3"/>
        <w:jc w:val="both"/>
      </w:pPr>
      <w:r>
        <w:t>Якщо учасник бізнес-туру залишається в готелі довше, сплачує за проживання самостійно.</w:t>
      </w:r>
    </w:p>
    <w:p w:rsidR="00DB6211" w:rsidRDefault="00DB6211" w:rsidP="009C38A7">
      <w:pPr>
        <w:pStyle w:val="a3"/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Трансфери на підприємства по всій робочій програмі бізнес-туру забезпечують організатори, витрати покриваються проектом.</w:t>
      </w:r>
    </w:p>
    <w:p w:rsidR="00DB6211" w:rsidRDefault="00DB6211" w:rsidP="00DB6211">
      <w:pPr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Харчування: 2 сніданки включено у вартість проживання в готелі, обід та вечеря в межах робочої програми забезпечуються організаторами та покриваються проектом.</w:t>
      </w:r>
    </w:p>
    <w:p w:rsidR="00DB6211" w:rsidRDefault="00DB6211" w:rsidP="00DB6211">
      <w:pPr>
        <w:pStyle w:val="a3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Всі інші витрати: сувеніри, додаткові переїзди, тощо покриваються учасниками туру самостійно.</w:t>
      </w:r>
    </w:p>
    <w:p w:rsidR="00654A64" w:rsidRDefault="00654A64" w:rsidP="00654A64">
      <w:pPr>
        <w:jc w:val="both"/>
      </w:pPr>
      <w:bookmarkStart w:id="0" w:name="_GoBack"/>
      <w:bookmarkEnd w:id="0"/>
    </w:p>
    <w:sectPr w:rsidR="00654A64" w:rsidSect="0048279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AF6"/>
    <w:multiLevelType w:val="hybridMultilevel"/>
    <w:tmpl w:val="02BC26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8"/>
    <w:rsid w:val="0015689E"/>
    <w:rsid w:val="00197F87"/>
    <w:rsid w:val="00240B32"/>
    <w:rsid w:val="003C17C6"/>
    <w:rsid w:val="0045554C"/>
    <w:rsid w:val="0048279E"/>
    <w:rsid w:val="005A42D8"/>
    <w:rsid w:val="006474D4"/>
    <w:rsid w:val="00654A64"/>
    <w:rsid w:val="00804FB2"/>
    <w:rsid w:val="008D410E"/>
    <w:rsid w:val="009C38A7"/>
    <w:rsid w:val="00B67241"/>
    <w:rsid w:val="00D44388"/>
    <w:rsid w:val="00DB6211"/>
    <w:rsid w:val="00D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iyahotel.com/roo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2022-08-24T09:15:00Z</dcterms:created>
  <dcterms:modified xsi:type="dcterms:W3CDTF">2022-08-29T09:19:00Z</dcterms:modified>
</cp:coreProperties>
</file>